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738" w:rsidRDefault="00AF11CB" w:rsidP="00AF11C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11CB">
        <w:rPr>
          <w:rFonts w:ascii="Times New Roman" w:hAnsi="Times New Roman" w:cs="Times New Roman"/>
          <w:sz w:val="28"/>
          <w:szCs w:val="28"/>
          <w:lang w:val="en-US"/>
        </w:rPr>
        <w:t>LIterture</w:t>
      </w:r>
      <w:proofErr w:type="spellEnd"/>
    </w:p>
    <w:p w:rsidR="00AF11CB" w:rsidRDefault="00AF11CB" w:rsidP="00AF11C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AF11CB">
        <w:rPr>
          <w:rFonts w:ascii="Times New Roman" w:hAnsi="Times New Roman" w:cs="Times New Roman"/>
          <w:sz w:val="28"/>
          <w:szCs w:val="28"/>
          <w:lang w:val="en-US"/>
        </w:rPr>
        <w:t>Zhouying</w:t>
      </w:r>
      <w:proofErr w:type="spellEnd"/>
      <w:r w:rsidRPr="00AF11CB">
        <w:rPr>
          <w:rFonts w:ascii="Times New Roman" w:hAnsi="Times New Roman" w:cs="Times New Roman"/>
          <w:sz w:val="28"/>
          <w:szCs w:val="28"/>
          <w:lang w:val="en-US"/>
        </w:rPr>
        <w:t xml:space="preserve"> Jin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F11CB">
        <w:rPr>
          <w:rFonts w:ascii="Times New Roman" w:hAnsi="Times New Roman" w:cs="Times New Roman"/>
          <w:sz w:val="28"/>
          <w:szCs w:val="28"/>
          <w:lang w:val="en-US"/>
        </w:rPr>
        <w:t>Global Technological Change: From Hard Technology to Soft Technology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F11CB">
        <w:rPr>
          <w:rFonts w:ascii="Times New Roman" w:hAnsi="Times New Roman" w:cs="Times New Roman"/>
          <w:sz w:val="28"/>
          <w:szCs w:val="28"/>
          <w:lang w:val="en-US"/>
        </w:rPr>
        <w:t xml:space="preserve">Intellect Books, 2011 - </w:t>
      </w:r>
      <w:proofErr w:type="spellStart"/>
      <w:r w:rsidRPr="00AF11CB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AF11C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AF11CB">
        <w:rPr>
          <w:rFonts w:ascii="Times New Roman" w:hAnsi="Times New Roman" w:cs="Times New Roman"/>
          <w:sz w:val="28"/>
          <w:szCs w:val="28"/>
          <w:lang w:val="en-US"/>
        </w:rPr>
        <w:t>страниц</w:t>
      </w:r>
      <w:proofErr w:type="spellEnd"/>
      <w:r w:rsidRPr="00AF11CB">
        <w:rPr>
          <w:rFonts w:ascii="Times New Roman" w:hAnsi="Times New Roman" w:cs="Times New Roman"/>
          <w:sz w:val="28"/>
          <w:szCs w:val="28"/>
          <w:lang w:val="en-US"/>
        </w:rPr>
        <w:t>: 366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(139 page)</w:t>
      </w:r>
    </w:p>
    <w:p w:rsidR="00AF11CB" w:rsidRDefault="003A276A" w:rsidP="003A27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3A276A">
        <w:rPr>
          <w:rFonts w:ascii="Times New Roman" w:hAnsi="Times New Roman" w:cs="Times New Roman"/>
          <w:sz w:val="28"/>
          <w:szCs w:val="28"/>
          <w:lang w:val="en-US"/>
        </w:rPr>
        <w:t xml:space="preserve">Alison </w:t>
      </w:r>
      <w:proofErr w:type="spellStart"/>
      <w:r w:rsidRPr="003A276A">
        <w:rPr>
          <w:rFonts w:ascii="Times New Roman" w:hAnsi="Times New Roman" w:cs="Times New Roman"/>
          <w:sz w:val="28"/>
          <w:szCs w:val="28"/>
          <w:lang w:val="en-US"/>
        </w:rPr>
        <w:t>Theaker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3A276A">
        <w:rPr>
          <w:rFonts w:ascii="Times New Roman" w:hAnsi="Times New Roman" w:cs="Times New Roman"/>
          <w:sz w:val="28"/>
          <w:szCs w:val="28"/>
          <w:lang w:val="en-US"/>
        </w:rPr>
        <w:t>The Public Relations Handbook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3A276A">
        <w:rPr>
          <w:rFonts w:ascii="Times New Roman" w:hAnsi="Times New Roman" w:cs="Times New Roman"/>
          <w:sz w:val="28"/>
          <w:szCs w:val="28"/>
          <w:lang w:val="en-US"/>
        </w:rPr>
        <w:t xml:space="preserve">Psychology </w:t>
      </w:r>
      <w:r w:rsidR="00121ABB">
        <w:rPr>
          <w:rFonts w:ascii="Times New Roman" w:hAnsi="Times New Roman" w:cs="Times New Roman"/>
          <w:sz w:val="28"/>
          <w:szCs w:val="28"/>
          <w:lang w:val="en-US"/>
        </w:rPr>
        <w:t xml:space="preserve">Press, 2004 </w:t>
      </w:r>
      <w:proofErr w:type="spellStart"/>
      <w:r w:rsidRPr="003A276A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3A27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3A276A">
        <w:rPr>
          <w:rFonts w:ascii="Times New Roman" w:hAnsi="Times New Roman" w:cs="Times New Roman"/>
          <w:sz w:val="28"/>
          <w:szCs w:val="28"/>
          <w:lang w:val="en-US"/>
        </w:rPr>
        <w:t>страниц</w:t>
      </w:r>
      <w:proofErr w:type="spellEnd"/>
      <w:r w:rsidRPr="003A276A">
        <w:rPr>
          <w:rFonts w:ascii="Times New Roman" w:hAnsi="Times New Roman" w:cs="Times New Roman"/>
          <w:sz w:val="28"/>
          <w:szCs w:val="28"/>
          <w:lang w:val="en-US"/>
        </w:rPr>
        <w:t>: 366</w:t>
      </w:r>
    </w:p>
    <w:p w:rsidR="00DB50F4" w:rsidRDefault="00DB50F4" w:rsidP="00DB50F4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DB50F4">
        <w:rPr>
          <w:rFonts w:ascii="Times New Roman" w:hAnsi="Times New Roman" w:cs="Times New Roman"/>
          <w:sz w:val="28"/>
          <w:szCs w:val="28"/>
          <w:lang w:val="en-US"/>
        </w:rPr>
        <w:t xml:space="preserve">Sandra C. </w:t>
      </w:r>
      <w:proofErr w:type="spellStart"/>
      <w:r w:rsidRPr="00DB50F4">
        <w:rPr>
          <w:rFonts w:ascii="Times New Roman" w:hAnsi="Times New Roman" w:cs="Times New Roman"/>
          <w:sz w:val="28"/>
          <w:szCs w:val="28"/>
          <w:lang w:val="en-US"/>
        </w:rPr>
        <w:t>Duhé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B50F4">
        <w:rPr>
          <w:rFonts w:ascii="Times New Roman" w:hAnsi="Times New Roman" w:cs="Times New Roman"/>
          <w:sz w:val="28"/>
          <w:szCs w:val="28"/>
          <w:lang w:val="en-US"/>
        </w:rPr>
        <w:t>New Media and Public Relations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DB50F4">
        <w:rPr>
          <w:rFonts w:ascii="Times New Roman" w:hAnsi="Times New Roman" w:cs="Times New Roman"/>
          <w:sz w:val="28"/>
          <w:szCs w:val="28"/>
          <w:lang w:val="en-US"/>
        </w:rPr>
        <w:t xml:space="preserve">Peter Lang, 2007 - </w:t>
      </w:r>
      <w:proofErr w:type="spellStart"/>
      <w:r w:rsidRPr="00DB50F4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DB50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DB50F4">
        <w:rPr>
          <w:rFonts w:ascii="Times New Roman" w:hAnsi="Times New Roman" w:cs="Times New Roman"/>
          <w:sz w:val="28"/>
          <w:szCs w:val="28"/>
          <w:lang w:val="en-US"/>
        </w:rPr>
        <w:t>страниц</w:t>
      </w:r>
      <w:proofErr w:type="spellEnd"/>
      <w:r w:rsidRPr="00DB50F4">
        <w:rPr>
          <w:rFonts w:ascii="Times New Roman" w:hAnsi="Times New Roman" w:cs="Times New Roman"/>
          <w:sz w:val="28"/>
          <w:szCs w:val="28"/>
          <w:lang w:val="en-US"/>
        </w:rPr>
        <w:t>: 472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(92 page)</w:t>
      </w:r>
    </w:p>
    <w:p w:rsidR="00DB50F4" w:rsidRDefault="00AD0D85" w:rsidP="00AD0D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AD0D85">
        <w:rPr>
          <w:rFonts w:ascii="Times New Roman" w:hAnsi="Times New Roman" w:cs="Times New Roman"/>
          <w:sz w:val="28"/>
          <w:szCs w:val="28"/>
          <w:lang w:val="en-US"/>
        </w:rPr>
        <w:t xml:space="preserve">Deirdre K. </w:t>
      </w:r>
      <w:proofErr w:type="spellStart"/>
      <w:r w:rsidRPr="00AD0D85">
        <w:rPr>
          <w:rFonts w:ascii="Times New Roman" w:hAnsi="Times New Roman" w:cs="Times New Roman"/>
          <w:sz w:val="28"/>
          <w:szCs w:val="28"/>
          <w:lang w:val="en-US"/>
        </w:rPr>
        <w:t>Breakenridge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D0D85">
        <w:rPr>
          <w:rFonts w:ascii="Times New Roman" w:hAnsi="Times New Roman" w:cs="Times New Roman"/>
          <w:sz w:val="28"/>
          <w:szCs w:val="28"/>
          <w:lang w:val="en-US"/>
        </w:rPr>
        <w:t>Social Media and Public Relations: Eight New Practices for the PR Professional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D0D85">
        <w:rPr>
          <w:rFonts w:ascii="Times New Roman" w:hAnsi="Times New Roman" w:cs="Times New Roman"/>
          <w:sz w:val="28"/>
          <w:szCs w:val="28"/>
          <w:lang w:val="en-US"/>
        </w:rPr>
        <w:t xml:space="preserve">FT Press, 17 </w:t>
      </w:r>
      <w:proofErr w:type="spellStart"/>
      <w:r w:rsidRPr="00AD0D85">
        <w:rPr>
          <w:rFonts w:ascii="Times New Roman" w:hAnsi="Times New Roman" w:cs="Times New Roman"/>
          <w:sz w:val="28"/>
          <w:szCs w:val="28"/>
        </w:rPr>
        <w:t>апр</w:t>
      </w:r>
      <w:proofErr w:type="spellEnd"/>
      <w:r w:rsidRPr="00AD0D85">
        <w:rPr>
          <w:rFonts w:ascii="Times New Roman" w:hAnsi="Times New Roman" w:cs="Times New Roman"/>
          <w:sz w:val="28"/>
          <w:szCs w:val="28"/>
          <w:lang w:val="en-US"/>
        </w:rPr>
        <w:t xml:space="preserve">. 2012 </w:t>
      </w:r>
      <w:r w:rsidRPr="00AD0D85">
        <w:rPr>
          <w:rFonts w:ascii="Times New Roman" w:hAnsi="Times New Roman" w:cs="Times New Roman"/>
          <w:sz w:val="28"/>
          <w:szCs w:val="28"/>
        </w:rPr>
        <w:t>г</w:t>
      </w:r>
      <w:r w:rsidRPr="00AD0D85">
        <w:rPr>
          <w:rFonts w:ascii="Times New Roman" w:hAnsi="Times New Roman" w:cs="Times New Roman"/>
          <w:sz w:val="28"/>
          <w:szCs w:val="28"/>
          <w:lang w:val="en-US"/>
        </w:rPr>
        <w:t xml:space="preserve">. - </w:t>
      </w:r>
      <w:r w:rsidRPr="00AD0D85">
        <w:rPr>
          <w:rFonts w:ascii="Times New Roman" w:hAnsi="Times New Roman" w:cs="Times New Roman"/>
          <w:sz w:val="28"/>
          <w:szCs w:val="28"/>
        </w:rPr>
        <w:t>Всего</w:t>
      </w:r>
      <w:r w:rsidRPr="00AD0D8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D0D85">
        <w:rPr>
          <w:rFonts w:ascii="Times New Roman" w:hAnsi="Times New Roman" w:cs="Times New Roman"/>
          <w:sz w:val="28"/>
          <w:szCs w:val="28"/>
        </w:rPr>
        <w:t>страниц</w:t>
      </w:r>
      <w:r w:rsidRPr="00AD0D85">
        <w:rPr>
          <w:rFonts w:ascii="Times New Roman" w:hAnsi="Times New Roman" w:cs="Times New Roman"/>
          <w:sz w:val="28"/>
          <w:szCs w:val="28"/>
          <w:lang w:val="en-US"/>
        </w:rPr>
        <w:t>: 176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(37 pages)</w:t>
      </w:r>
    </w:p>
    <w:p w:rsidR="00EF4E6A" w:rsidRPr="00EF4E6A" w:rsidRDefault="00EF4E6A" w:rsidP="00EF4E6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EF4E6A">
        <w:rPr>
          <w:rFonts w:ascii="Times New Roman" w:hAnsi="Times New Roman" w:cs="Times New Roman"/>
          <w:sz w:val="28"/>
          <w:szCs w:val="28"/>
          <w:lang w:val="en-US"/>
        </w:rPr>
        <w:t xml:space="preserve">Deirdre K. </w:t>
      </w:r>
      <w:proofErr w:type="spellStart"/>
      <w:r w:rsidRPr="00EF4E6A">
        <w:rPr>
          <w:rFonts w:ascii="Times New Roman" w:hAnsi="Times New Roman" w:cs="Times New Roman"/>
          <w:sz w:val="28"/>
          <w:szCs w:val="28"/>
          <w:lang w:val="en-US"/>
        </w:rPr>
        <w:t>Breakenridge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F4E6A">
        <w:rPr>
          <w:rFonts w:ascii="Times New Roman" w:hAnsi="Times New Roman" w:cs="Times New Roman"/>
          <w:sz w:val="28"/>
          <w:szCs w:val="28"/>
          <w:lang w:val="en-US"/>
        </w:rPr>
        <w:t>PR 2.0: New Media, New Tools, New Audiences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EF4E6A">
        <w:rPr>
          <w:lang w:val="en-US"/>
        </w:rPr>
        <w:t xml:space="preserve"> </w:t>
      </w:r>
      <w:r w:rsidRPr="00EF4E6A">
        <w:rPr>
          <w:rFonts w:ascii="Times New Roman" w:hAnsi="Times New Roman" w:cs="Times New Roman"/>
          <w:sz w:val="28"/>
          <w:szCs w:val="28"/>
          <w:lang w:val="en-US"/>
        </w:rPr>
        <w:t xml:space="preserve">FT Press, 26 </w:t>
      </w:r>
      <w:proofErr w:type="spellStart"/>
      <w:r w:rsidRPr="00EF4E6A">
        <w:rPr>
          <w:rFonts w:ascii="Times New Roman" w:hAnsi="Times New Roman" w:cs="Times New Roman"/>
          <w:sz w:val="28"/>
          <w:szCs w:val="28"/>
          <w:lang w:val="en-US"/>
        </w:rPr>
        <w:t>мар</w:t>
      </w:r>
      <w:proofErr w:type="spellEnd"/>
      <w:r w:rsidRPr="00EF4E6A">
        <w:rPr>
          <w:rFonts w:ascii="Times New Roman" w:hAnsi="Times New Roman" w:cs="Times New Roman"/>
          <w:sz w:val="28"/>
          <w:szCs w:val="28"/>
          <w:lang w:val="en-US"/>
        </w:rPr>
        <w:t xml:space="preserve">. 2008 г. - </w:t>
      </w:r>
      <w:proofErr w:type="spellStart"/>
      <w:r w:rsidRPr="00EF4E6A">
        <w:rPr>
          <w:rFonts w:ascii="Times New Roman" w:hAnsi="Times New Roman" w:cs="Times New Roman"/>
          <w:sz w:val="28"/>
          <w:szCs w:val="28"/>
          <w:lang w:val="en-US"/>
        </w:rPr>
        <w:t>Всего</w:t>
      </w:r>
      <w:proofErr w:type="spellEnd"/>
      <w:r w:rsidRPr="00EF4E6A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EF4E6A">
        <w:rPr>
          <w:rFonts w:ascii="Times New Roman" w:hAnsi="Times New Roman" w:cs="Times New Roman"/>
          <w:sz w:val="28"/>
          <w:szCs w:val="28"/>
          <w:lang w:val="en-US"/>
        </w:rPr>
        <w:t>страниц</w:t>
      </w:r>
      <w:proofErr w:type="spellEnd"/>
      <w:r w:rsidRPr="00EF4E6A">
        <w:rPr>
          <w:rFonts w:ascii="Times New Roman" w:hAnsi="Times New Roman" w:cs="Times New Roman"/>
          <w:sz w:val="28"/>
          <w:szCs w:val="28"/>
          <w:lang w:val="en-US"/>
        </w:rPr>
        <w:t>: 304</w:t>
      </w:r>
    </w:p>
    <w:p w:rsidR="00AD0D85" w:rsidRPr="00A27FAA" w:rsidRDefault="00A27FAA" w:rsidP="00A27FA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TOP 100 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Case Studies in PR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Published by PR News Press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Volume 4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www.prnewsonline.com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27FAA">
        <w:rPr>
          <w:rFonts w:ascii="Times New Roman" w:hAnsi="Times New Roman" w:cs="Times New Roman"/>
          <w:sz w:val="28"/>
          <w:szCs w:val="28"/>
          <w:lang w:val="en-US"/>
        </w:rPr>
        <w:t>https://www.prnewsonline.com/Assets/PRNC</w:t>
      </w:r>
      <w:bookmarkStart w:id="0" w:name="_GoBack"/>
      <w:bookmarkEnd w:id="0"/>
      <w:r w:rsidRPr="00A27FAA">
        <w:rPr>
          <w:rFonts w:ascii="Times New Roman" w:hAnsi="Times New Roman" w:cs="Times New Roman"/>
          <w:sz w:val="28"/>
          <w:szCs w:val="28"/>
          <w:lang w:val="en-US"/>
        </w:rPr>
        <w:t>aseStudiesBook.pdf</w:t>
      </w:r>
    </w:p>
    <w:sectPr w:rsidR="00AD0D85" w:rsidRPr="00A27F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5571C"/>
    <w:multiLevelType w:val="hybridMultilevel"/>
    <w:tmpl w:val="A7260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11CB"/>
    <w:rsid w:val="00121ABB"/>
    <w:rsid w:val="00382738"/>
    <w:rsid w:val="003A276A"/>
    <w:rsid w:val="00A27FAA"/>
    <w:rsid w:val="00AD0D85"/>
    <w:rsid w:val="00AF11CB"/>
    <w:rsid w:val="00DB50F4"/>
    <w:rsid w:val="00EF4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7379D-25E5-4CD9-9393-20FD149BA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11C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Nazym-mac</dc:creator>
  <cp:keywords/>
  <dc:description/>
  <cp:lastModifiedBy>Nazym-mac</cp:lastModifiedBy>
  <cp:revision>1</cp:revision>
  <dcterms:created xsi:type="dcterms:W3CDTF">2020-01-26T08:42:00Z</dcterms:created>
  <dcterms:modified xsi:type="dcterms:W3CDTF">2020-01-26T15:40:00Z</dcterms:modified>
</cp:coreProperties>
</file>